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AB7206" w:rsidRDefault="00733E75" w:rsidP="005B63C0">
      <w:pPr>
        <w:tabs>
          <w:tab w:val="left" w:pos="284"/>
        </w:tabs>
        <w:spacing w:after="0"/>
        <w:rPr>
          <w:rFonts w:asciiTheme="minorHAnsi" w:hAnsiTheme="minorHAnsi" w:cstheme="minorHAnsi"/>
          <w:i/>
          <w:iCs/>
        </w:rPr>
      </w:pPr>
      <w:r>
        <w:rPr>
          <w:rFonts w:asciiTheme="minorHAnsi" w:hAnsiTheme="minorHAnsi" w:cstheme="minorHAnsi"/>
        </w:rPr>
        <w:tab/>
        <w:t xml:space="preserve">Kontaktní osoba za kupujícího: </w:t>
      </w:r>
      <w:r w:rsidRPr="00AB7206">
        <w:rPr>
          <w:rFonts w:asciiTheme="minorHAnsi" w:hAnsiTheme="minorHAnsi" w:cstheme="minorHAnsi"/>
          <w:i/>
          <w:iCs/>
          <w:highlight w:val="lightGray"/>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9D23CE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AB7206">
        <w:rPr>
          <w:rFonts w:asciiTheme="minorHAnsi" w:hAnsiTheme="minorHAnsi" w:cstheme="minorHAnsi"/>
          <w:sz w:val="24"/>
          <w:szCs w:val="24"/>
          <w:highlight w:val="yellow"/>
        </w:rPr>
        <w:t xml:space="preserve"> </w:t>
      </w:r>
      <w:r w:rsidR="00AB7206" w:rsidRPr="00AB7206">
        <w:rPr>
          <w:rFonts w:asciiTheme="minorHAnsi" w:hAnsiTheme="minorHAnsi" w:cstheme="minorHAnsi"/>
          <w:i/>
          <w:iCs/>
          <w:sz w:val="24"/>
          <w:szCs w:val="24"/>
          <w:highlight w:val="yellow"/>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43152317"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630063">
        <w:rPr>
          <w:rFonts w:asciiTheme="minorHAnsi" w:hAnsiTheme="minorHAnsi" w:cstheme="minorHAnsi"/>
          <w:sz w:val="22"/>
          <w:szCs w:val="22"/>
        </w:rPr>
        <w:t xml:space="preserve"> </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AB7206">
        <w:rPr>
          <w:rFonts w:asciiTheme="minorHAnsi" w:hAnsiTheme="minorHAnsi" w:cstheme="minorHAnsi"/>
          <w:highlight w:val="yellow"/>
        </w:rPr>
        <w:t>………………………….</w:t>
      </w:r>
      <w:r w:rsidR="000D39D5">
        <w:rPr>
          <w:rFonts w:asciiTheme="minorHAnsi" w:hAnsiTheme="minorHAnsi" w:cstheme="minorHAnsi"/>
        </w:rPr>
        <w:t>, email:</w:t>
      </w:r>
      <w:r w:rsidR="000D39D5" w:rsidRPr="00AB7206">
        <w:rPr>
          <w:rFonts w:asciiTheme="minorHAnsi" w:hAnsiTheme="minorHAnsi" w:cstheme="minorHAnsi"/>
          <w:highlight w:val="yellow"/>
        </w:rPr>
        <w:t>………………..</w:t>
      </w:r>
      <w:r w:rsidR="000D39D5">
        <w:rPr>
          <w:rFonts w:asciiTheme="minorHAnsi" w:hAnsiTheme="minorHAnsi" w:cstheme="minorHAnsi"/>
        </w:rPr>
        <w:t xml:space="preserve">, tel.: </w:t>
      </w:r>
      <w:r w:rsidR="000D39D5" w:rsidRPr="00AB7206">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2384946B" w:rsidR="00460B4C" w:rsidRDefault="00460B4C" w:rsidP="00A415D8">
      <w:pPr>
        <w:tabs>
          <w:tab w:val="left" w:pos="4253"/>
        </w:tabs>
        <w:spacing w:after="0" w:line="240" w:lineRule="auto"/>
        <w:ind w:left="1800"/>
        <w:rPr>
          <w:rFonts w:asciiTheme="minorHAnsi" w:hAnsiTheme="minorHAnsi" w:cstheme="minorHAnsi"/>
        </w:rPr>
      </w:pPr>
    </w:p>
    <w:p w14:paraId="303E8E23" w14:textId="77777777" w:rsidR="00AB7206" w:rsidRDefault="00AB7206"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92661F3" w14:textId="584190D1" w:rsidR="00984FE8" w:rsidRDefault="0097369B" w:rsidP="00090D21">
      <w:pPr>
        <w:widowControl w:val="0"/>
        <w:suppressAutoHyphens/>
        <w:spacing w:after="0" w:line="240" w:lineRule="auto"/>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64745C" w:rsidRPr="0064745C">
        <w:rPr>
          <w:b/>
          <w:bCs/>
        </w:rPr>
        <w:t>Systém k detekci mykobakterií</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38B40739" w14:textId="6ADF9035" w:rsidR="00DD5826" w:rsidRPr="00AB7206" w:rsidRDefault="00E33843" w:rsidP="00AB7206">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753D7A09"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64233F">
        <w:rPr>
          <w:rFonts w:cs="Calibri"/>
        </w:rPr>
        <w:t> </w:t>
      </w:r>
      <w:r w:rsidR="0064745C">
        <w:rPr>
          <w:rFonts w:cs="Calibri"/>
        </w:rPr>
        <w:t>s</w:t>
      </w:r>
      <w:r w:rsidR="0064745C" w:rsidRPr="0064745C">
        <w:rPr>
          <w:rFonts w:cs="Calibri"/>
          <w:bCs/>
          <w:lang w:eastAsia="zh-CN"/>
        </w:rPr>
        <w:t>ystém</w:t>
      </w:r>
      <w:r w:rsidR="0064745C">
        <w:rPr>
          <w:rFonts w:cs="Calibri"/>
          <w:bCs/>
          <w:lang w:eastAsia="zh-CN"/>
        </w:rPr>
        <w:t>u</w:t>
      </w:r>
      <w:r w:rsidR="0064745C" w:rsidRPr="0064745C">
        <w:rPr>
          <w:rFonts w:cs="Calibri"/>
          <w:bCs/>
          <w:lang w:eastAsia="zh-CN"/>
        </w:rPr>
        <w:t xml:space="preserve"> k detekci mykobakterií</w:t>
      </w:r>
      <w:r w:rsidR="0064745C">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2DC8D3A8" w14:textId="7770C913" w:rsidR="00AB7206" w:rsidRPr="00630063" w:rsidRDefault="003D0C6F" w:rsidP="00AB7206">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59D60595" w14:textId="77777777" w:rsidR="00AB7206" w:rsidRPr="00AB7206" w:rsidRDefault="00AB7206" w:rsidP="00AB7206">
      <w:pPr>
        <w:spacing w:after="0" w:line="240" w:lineRule="auto"/>
        <w:jc w:val="both"/>
        <w:rPr>
          <w:rFonts w:asciiTheme="minorHAnsi" w:hAnsiTheme="minorHAnsi" w:cstheme="minorHAnsi"/>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E368557" w14:textId="2B5B47A6" w:rsidR="00196FF3" w:rsidRPr="00196FF3" w:rsidRDefault="003955F7" w:rsidP="00196FF3">
      <w:pPr>
        <w:suppressAutoHyphens/>
        <w:autoSpaceDE w:val="0"/>
        <w:spacing w:after="0"/>
        <w:ind w:left="709" w:firstLine="709"/>
        <w:jc w:val="both"/>
        <w:rPr>
          <w:rFonts w:eastAsia="Calibri" w:cs="Arial"/>
          <w:b/>
          <w:bCs/>
          <w:lang w:eastAsia="en-US"/>
        </w:rPr>
      </w:pPr>
      <w:bookmarkStart w:id="0" w:name="_Hlk117234484"/>
      <w:r w:rsidRPr="003955F7">
        <w:rPr>
          <w:rFonts w:eastAsia="Calibri" w:cs="Arial"/>
          <w:b/>
          <w:bCs/>
          <w:lang w:eastAsia="en-US"/>
        </w:rPr>
        <w:t>Pardubická nemocnice, Kyjevská 44, 532 03 Pardubice (OKM)</w:t>
      </w:r>
    </w:p>
    <w:bookmarkEnd w:id="0"/>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0A184D74"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3955F7">
        <w:rPr>
          <w:rFonts w:cs="Calibri"/>
        </w:rPr>
        <w:t>m</w:t>
      </w:r>
      <w:r w:rsidR="00C7469D" w:rsidRPr="00C32152">
        <w:rPr>
          <w:rFonts w:cs="Calibri"/>
        </w:rPr>
        <w:t xml:space="preserve"> </w:t>
      </w:r>
      <w:r w:rsidR="003955F7" w:rsidRPr="003955F7">
        <w:rPr>
          <w:rFonts w:cs="Calibri"/>
        </w:rPr>
        <w:t>systém</w:t>
      </w:r>
      <w:r w:rsidR="0064233F">
        <w:rPr>
          <w:rFonts w:cs="Calibri"/>
        </w:rPr>
        <w:t>u</w:t>
      </w:r>
      <w:r w:rsidR="00C7469D" w:rsidRPr="00C32152">
        <w:rPr>
          <w:rFonts w:cs="Calibri"/>
        </w:rPr>
        <w:t>.</w:t>
      </w:r>
      <w:r w:rsidR="00C7469D">
        <w:rPr>
          <w:rFonts w:cs="Calibri"/>
        </w:rPr>
        <w:t xml:space="preserve"> </w:t>
      </w:r>
    </w:p>
    <w:p w14:paraId="51EB63F3" w14:textId="521BE1B6"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EA13D5">
        <w:rPr>
          <w:b/>
        </w:rPr>
        <w:t>3</w:t>
      </w:r>
      <w:r w:rsidR="00A178B2" w:rsidRPr="003C1150">
        <w:rPr>
          <w:b/>
        </w:rPr>
        <w:t xml:space="preserve"> pracovní d</w:t>
      </w:r>
      <w:r w:rsidR="000F15C8" w:rsidRPr="003C1150">
        <w:rPr>
          <w:b/>
        </w:rPr>
        <w:t>n</w:t>
      </w:r>
      <w:r w:rsidR="00EA13D5">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070D56F0" w14:textId="02A10AE3" w:rsidR="00F478C8" w:rsidRPr="00AB7206" w:rsidRDefault="00E32414" w:rsidP="00AB7206">
      <w:pPr>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4BB56F06" w:rsidR="00DC3896" w:rsidRPr="00630063" w:rsidRDefault="00DC3896" w:rsidP="00DC3896">
      <w:pPr>
        <w:pStyle w:val="Odstavecseseznamem"/>
        <w:spacing w:after="0"/>
        <w:ind w:left="567"/>
        <w:jc w:val="both"/>
        <w:rPr>
          <w:rFonts w:asciiTheme="minorHAnsi" w:hAnsiTheme="minorHAnsi" w:cstheme="minorHAnsi"/>
          <w:i/>
          <w:iCs/>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00630063">
        <w:rPr>
          <w:rFonts w:cs="Arial"/>
        </w:rPr>
        <w:t xml:space="preserve"> </w:t>
      </w:r>
      <w:r w:rsidR="00630063" w:rsidRPr="00630063">
        <w:rPr>
          <w:rFonts w:cs="Arial"/>
          <w:i/>
          <w:iCs/>
          <w:highlight w:val="yellow"/>
        </w:rPr>
        <w:t>(doplní účastník)</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38EFC414"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 xml:space="preserve">Povinnost prodávajícího dodat zboží dle čl. 1 této smlouvy je považována za splněnou provedením přejímky zboží kupujícím v místě dodání dle čl. 2.1 smlouvy a </w:t>
      </w:r>
      <w:r w:rsidR="00630063">
        <w:t>předáním</w:t>
      </w:r>
      <w:r w:rsidRPr="00F17C12">
        <w:t xml:space="preserve"> dodacího listu.</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090D21">
      <w:pPr>
        <w:spacing w:after="0"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46130908"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EA13D5">
        <w:rPr>
          <w:rFonts w:eastAsia="SimSun" w:cs="Calibri"/>
          <w:kern w:val="1"/>
          <w:sz w:val="22"/>
          <w:szCs w:val="22"/>
          <w:lang w:eastAsia="hi-IN" w:bidi="hi-IN"/>
        </w:rPr>
        <w:t xml:space="preserve"> (bude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634E423C" w:rsidR="00B60230" w:rsidRPr="00EA13D5" w:rsidRDefault="00B60230"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EA13D5">
        <w:rPr>
          <w:rFonts w:eastAsia="SimSun" w:cs="Calibri"/>
          <w:b/>
          <w:kern w:val="1"/>
          <w:lang w:eastAsia="hi-IN" w:bidi="hi-IN"/>
        </w:rPr>
        <w:t>……………………………</w:t>
      </w:r>
      <w:r w:rsidRPr="00EA13D5">
        <w:rPr>
          <w:rFonts w:eastAsia="SimSun" w:cs="Calibri"/>
          <w:i/>
          <w:kern w:val="1"/>
          <w:lang w:eastAsia="hi-IN" w:bidi="hi-IN"/>
        </w:rPr>
        <w:t xml:space="preserve"> </w:t>
      </w:r>
    </w:p>
    <w:p w14:paraId="7C47CD0A" w14:textId="4C4FD8D4" w:rsidR="00B60230" w:rsidRPr="00EA13D5" w:rsidRDefault="00467CB4"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EA13D5">
        <w:rPr>
          <w:rFonts w:eastAsia="SimSun" w:cs="Calibri"/>
          <w:b/>
          <w:kern w:val="1"/>
          <w:lang w:eastAsia="hi-IN" w:bidi="hi-IN"/>
        </w:rPr>
        <w:t xml:space="preserve">Výše </w:t>
      </w:r>
      <w:r w:rsidR="00B60230" w:rsidRPr="00EA13D5">
        <w:rPr>
          <w:rFonts w:eastAsia="SimSun" w:cs="Calibri"/>
          <w:b/>
          <w:kern w:val="1"/>
          <w:lang w:eastAsia="hi-IN" w:bidi="hi-IN"/>
        </w:rPr>
        <w:t>DPH (v Kč):</w:t>
      </w:r>
      <w:r w:rsidR="00B60230" w:rsidRPr="00EA13D5">
        <w:rPr>
          <w:rFonts w:eastAsia="SimSun" w:cs="Calibri"/>
          <w:b/>
          <w:kern w:val="1"/>
          <w:lang w:eastAsia="hi-IN" w:bidi="hi-IN"/>
        </w:rPr>
        <w:tab/>
      </w:r>
      <w:r w:rsidR="00B60230" w:rsidRPr="00EA13D5">
        <w:rPr>
          <w:rFonts w:eastAsia="SimSun" w:cs="Calibri"/>
          <w:b/>
          <w:kern w:val="1"/>
          <w:lang w:eastAsia="hi-IN" w:bidi="hi-IN"/>
        </w:rPr>
        <w:tab/>
        <w:t>……………………………</w:t>
      </w:r>
      <w:r w:rsidR="00B60230" w:rsidRPr="00EA13D5">
        <w:rPr>
          <w:rFonts w:eastAsia="SimSun" w:cs="Calibri"/>
          <w:i/>
          <w:kern w:val="1"/>
          <w:lang w:eastAsia="hi-IN" w:bidi="hi-IN"/>
        </w:rPr>
        <w:t xml:space="preserve"> </w:t>
      </w:r>
    </w:p>
    <w:p w14:paraId="6991EE58" w14:textId="2E3E1F79" w:rsidR="00B60230" w:rsidRPr="00EA13D5" w:rsidRDefault="00467CB4"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EA13D5">
        <w:rPr>
          <w:rFonts w:eastAsia="SimSun" w:cs="Calibri"/>
          <w:b/>
          <w:kern w:val="1"/>
          <w:lang w:eastAsia="hi-IN" w:bidi="hi-IN"/>
        </w:rPr>
        <w:t xml:space="preserve">Sazba </w:t>
      </w:r>
      <w:r w:rsidR="00B60230" w:rsidRPr="00EA13D5">
        <w:rPr>
          <w:rFonts w:eastAsia="SimSun" w:cs="Calibri"/>
          <w:b/>
          <w:kern w:val="1"/>
          <w:lang w:eastAsia="hi-IN" w:bidi="hi-IN"/>
        </w:rPr>
        <w:t>DPH (v %):</w:t>
      </w:r>
      <w:r w:rsidR="00B60230" w:rsidRPr="00EA13D5">
        <w:rPr>
          <w:rFonts w:eastAsia="SimSun" w:cs="Calibri"/>
          <w:b/>
          <w:kern w:val="1"/>
          <w:lang w:eastAsia="hi-IN" w:bidi="hi-IN"/>
        </w:rPr>
        <w:tab/>
      </w:r>
      <w:r w:rsidR="00B60230" w:rsidRPr="00EA13D5">
        <w:rPr>
          <w:rFonts w:eastAsia="SimSun" w:cs="Calibri"/>
          <w:b/>
          <w:kern w:val="1"/>
          <w:lang w:eastAsia="hi-IN" w:bidi="hi-IN"/>
        </w:rPr>
        <w:tab/>
        <w:t>……………………………</w:t>
      </w:r>
      <w:r w:rsidR="00B60230" w:rsidRPr="00EA13D5">
        <w:rPr>
          <w:rFonts w:eastAsia="SimSun" w:cs="Calibri"/>
          <w:i/>
          <w:kern w:val="1"/>
          <w:lang w:eastAsia="hi-IN" w:bidi="hi-IN"/>
        </w:rPr>
        <w:t xml:space="preserve"> </w:t>
      </w:r>
    </w:p>
    <w:p w14:paraId="10FB8584" w14:textId="204A325C" w:rsidR="00D713D6" w:rsidRPr="00B60230" w:rsidRDefault="00B60230" w:rsidP="00630063">
      <w:pPr>
        <w:widowControl w:val="0"/>
        <w:tabs>
          <w:tab w:val="left" w:pos="0"/>
          <w:tab w:val="left" w:pos="360"/>
        </w:tabs>
        <w:suppressAutoHyphens/>
        <w:spacing w:after="60" w:line="360" w:lineRule="auto"/>
        <w:ind w:left="1440"/>
        <w:jc w:val="both"/>
        <w:rPr>
          <w:rFonts w:eastAsia="SimSun" w:cs="Calibri"/>
          <w:i/>
          <w:kern w:val="1"/>
          <w:lang w:eastAsia="hi-IN" w:bidi="hi-IN"/>
        </w:rPr>
      </w:pPr>
      <w:r w:rsidRPr="00EA13D5">
        <w:rPr>
          <w:rFonts w:eastAsia="SimSun" w:cs="Calibri"/>
          <w:b/>
          <w:kern w:val="1"/>
          <w:lang w:eastAsia="hi-IN" w:bidi="hi-IN"/>
        </w:rPr>
        <w:t>Cena včetně DPH (v Kč):</w:t>
      </w:r>
      <w:r w:rsidRPr="00EA13D5">
        <w:rPr>
          <w:rFonts w:eastAsia="SimSun" w:cs="Calibri"/>
          <w:b/>
          <w:kern w:val="1"/>
          <w:lang w:eastAsia="hi-IN" w:bidi="hi-IN"/>
        </w:rPr>
        <w:tab/>
        <w:t>……………………………</w:t>
      </w:r>
      <w:r w:rsidRPr="00EA13D5">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500F3DA" w14:textId="6AD34161"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45802145" w14:textId="77777777" w:rsidR="00630063" w:rsidRDefault="00630063" w:rsidP="00630063">
      <w:pPr>
        <w:spacing w:after="0" w:line="240" w:lineRule="auto"/>
        <w:ind w:left="705" w:hanging="705"/>
        <w:jc w:val="both"/>
        <w:rPr>
          <w:rFonts w:eastAsia="SimSun" w:cs="Calibri"/>
          <w:kern w:val="1"/>
          <w:lang w:eastAsia="hi-IN" w:bidi="hi-IN"/>
        </w:rPr>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FD56BE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3EA3655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w:t>
      </w:r>
      <w:r w:rsidRPr="0064745C">
        <w:t xml:space="preserve">adresu </w:t>
      </w:r>
      <w:hyperlink r:id="rId8" w:history="1">
        <w:r w:rsidR="00630063" w:rsidRPr="0064745C">
          <w:rPr>
            <w:rStyle w:val="Hypertextovodkaz"/>
            <w:color w:val="auto"/>
            <w:u w:val="none"/>
          </w:rPr>
          <w:t>fakturace@nempk.cz</w:t>
        </w:r>
      </w:hyperlink>
      <w:r w:rsidR="00990158">
        <w:t>.</w:t>
      </w:r>
      <w:r w:rsidR="00630063">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45606AFB" w:rsidR="00D713D6" w:rsidRPr="000A5227" w:rsidRDefault="000A5227" w:rsidP="000A5227">
      <w:pPr>
        <w:spacing w:after="0" w:line="240" w:lineRule="auto"/>
        <w:ind w:left="705" w:hanging="705"/>
        <w:jc w:val="both"/>
        <w:rPr>
          <w:bCs/>
        </w:rPr>
      </w:pPr>
      <w:r>
        <w:rPr>
          <w:b/>
        </w:rPr>
        <w:t xml:space="preserve">5.10 </w:t>
      </w:r>
      <w:r>
        <w:rPr>
          <w:b/>
        </w:rPr>
        <w:tab/>
      </w:r>
      <w:r w:rsidRPr="000A5227">
        <w:rPr>
          <w:bCs/>
        </w:rPr>
        <w:t>Smluvní strany si sjednávají, že pokud průměrná meziroční míra inflace dle oficiálních údajů Českého statistického úřadu v předchozím kalendářním roce překročí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090D21">
      <w:pPr>
        <w:spacing w:after="0"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36FC584B" w14:textId="45D51446"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0A5227" w:rsidRPr="000A5227">
        <w:rPr>
          <w:rFonts w:eastAsia="SimSun" w:cs="Calibri"/>
          <w:kern w:val="1"/>
          <w:lang w:eastAsia="hi-IN" w:bidi="hi-IN"/>
        </w:rPr>
        <w:t>Prodávající poskytuje na zboží záruku v délce expirační doby platné podle produktového listu dodavatele/výrobce.</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25DD1E24"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9A204AE"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0EF38426"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090D21">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4406AB3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090D21">
        <w:t>předání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090D21">
      <w:pPr>
        <w:spacing w:after="0"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69139623" w:rsidR="00D713D6" w:rsidRPr="001F780C" w:rsidRDefault="00D713D6" w:rsidP="009A6A45">
      <w:pPr>
        <w:tabs>
          <w:tab w:val="num" w:pos="0"/>
        </w:tabs>
        <w:spacing w:after="0" w:line="240" w:lineRule="auto"/>
        <w:ind w:left="705" w:hanging="705"/>
        <w:jc w:val="both"/>
      </w:pPr>
      <w:r>
        <w:rPr>
          <w:b/>
        </w:rPr>
        <w:lastRenderedPageBreak/>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731F04A0" w:rsidR="00D713D6" w:rsidRPr="001F780C" w:rsidRDefault="00D713D6" w:rsidP="009A6A45">
      <w:pPr>
        <w:tabs>
          <w:tab w:val="num" w:pos="0"/>
        </w:tabs>
        <w:spacing w:after="0" w:line="240" w:lineRule="auto"/>
        <w:ind w:left="705" w:hanging="705"/>
        <w:jc w:val="both"/>
        <w:rPr>
          <w:b/>
        </w:rPr>
      </w:pPr>
      <w:r>
        <w:rPr>
          <w:b/>
        </w:rPr>
        <w:t>9.</w:t>
      </w:r>
      <w:r w:rsidR="00697FBF">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3A11FCEA" w:rsidR="00D713D6" w:rsidRPr="001F780C" w:rsidRDefault="00D713D6" w:rsidP="009A6A45">
      <w:pPr>
        <w:tabs>
          <w:tab w:val="num" w:pos="0"/>
        </w:tabs>
        <w:spacing w:after="0" w:line="240" w:lineRule="auto"/>
        <w:ind w:left="705" w:hanging="705"/>
        <w:jc w:val="both"/>
      </w:pPr>
      <w:r>
        <w:rPr>
          <w:b/>
        </w:rPr>
        <w:t>9.</w:t>
      </w:r>
      <w:r w:rsidR="00697FBF">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C764940" w:rsidR="00D713D6" w:rsidRPr="001F780C" w:rsidRDefault="00D713D6" w:rsidP="009A6A45">
      <w:pPr>
        <w:tabs>
          <w:tab w:val="num" w:pos="0"/>
        </w:tabs>
        <w:spacing w:after="0" w:line="240" w:lineRule="auto"/>
        <w:ind w:left="705" w:hanging="705"/>
        <w:jc w:val="both"/>
      </w:pPr>
      <w:r>
        <w:rPr>
          <w:b/>
        </w:rPr>
        <w:t>9.</w:t>
      </w:r>
      <w:r w:rsidR="00697FBF">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090D21">
      <w:pPr>
        <w:tabs>
          <w:tab w:val="num" w:pos="0"/>
        </w:tabs>
        <w:spacing w:after="0"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Pr="001F780C">
        <w:rPr>
          <w:sz w:val="22"/>
          <w:szCs w:val="22"/>
        </w:rPr>
        <w:lastRenderedPageBreak/>
        <w:t xml:space="preserve">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2ACCDE1C" w14:textId="2089B373" w:rsidR="0064233F" w:rsidRDefault="0064233F" w:rsidP="0064233F">
      <w:pPr>
        <w:shd w:val="clear" w:color="auto" w:fill="FFFFFF" w:themeFill="background1"/>
        <w:tabs>
          <w:tab w:val="left" w:pos="4820"/>
        </w:tabs>
        <w:spacing w:after="0"/>
      </w:pPr>
      <w:r>
        <w:t>Příloha č. 1 - Dílčí specifikace ceny</w:t>
      </w:r>
      <w:r w:rsidR="00EA13D5">
        <w:t xml:space="preserve"> (</w:t>
      </w:r>
      <w:r w:rsidR="00EA13D5" w:rsidRPr="00EA13D5">
        <w:rPr>
          <w:highlight w:val="yellow"/>
        </w:rPr>
        <w:t>doplní dodavatel</w:t>
      </w:r>
      <w:r w:rsidR="00EA13D5">
        <w:t>)</w:t>
      </w:r>
    </w:p>
    <w:p w14:paraId="27678845" w14:textId="1A77AC94" w:rsidR="0064233F" w:rsidRDefault="0064233F" w:rsidP="0064233F">
      <w:pPr>
        <w:shd w:val="clear" w:color="auto" w:fill="FFFFFF" w:themeFill="background1"/>
        <w:tabs>
          <w:tab w:val="left" w:pos="4820"/>
        </w:tabs>
        <w:spacing w:after="0"/>
      </w:pPr>
      <w:r>
        <w:t>Příloha č. 2 – Specifikace zboží</w:t>
      </w:r>
    </w:p>
    <w:p w14:paraId="1E63F3CC" w14:textId="77777777" w:rsidR="000A5227" w:rsidRDefault="000A5227" w:rsidP="0064233F">
      <w:pPr>
        <w:shd w:val="clear" w:color="auto" w:fill="FFFFFF" w:themeFill="background1"/>
        <w:tabs>
          <w:tab w:val="left" w:pos="4820"/>
        </w:tabs>
        <w:spacing w:after="0"/>
      </w:pPr>
    </w:p>
    <w:p w14:paraId="436F8C0C" w14:textId="5C731B0F"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0FA2156B" w14:textId="7B8C8AC9" w:rsidR="00BA67D3"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26416568" w14:textId="77777777" w:rsidR="000A5227" w:rsidRPr="00A31F14" w:rsidRDefault="000A5227" w:rsidP="000A5227">
      <w:pPr>
        <w:shd w:val="clear" w:color="auto" w:fill="FFFFFF" w:themeFill="background1"/>
      </w:pPr>
    </w:p>
    <w:p w14:paraId="53FDB961" w14:textId="01F2B0EE" w:rsidR="00956BA5" w:rsidRDefault="00956BA5" w:rsidP="00BA67D3">
      <w:pPr>
        <w:spacing w:after="0" w:line="240" w:lineRule="auto"/>
        <w:rPr>
          <w:bCs/>
        </w:rPr>
      </w:pPr>
      <w:r>
        <w:rPr>
          <w:bCs/>
        </w:rPr>
        <w:t xml:space="preserve">…………………………………………………..                                    </w:t>
      </w:r>
      <w:r w:rsidRPr="00776A36">
        <w:rPr>
          <w:bCs/>
          <w:highlight w:val="yellow"/>
        </w:rPr>
        <w:t>………………………………………………….</w:t>
      </w:r>
    </w:p>
    <w:p w14:paraId="2ACC0A03" w14:textId="5994EB75" w:rsidR="00D713D6" w:rsidRPr="001F780C" w:rsidRDefault="00D713D6" w:rsidP="00BA67D3">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5D7F8C5C" w14:textId="77777777" w:rsidR="00883700" w:rsidRDefault="00D713D6" w:rsidP="00BA67D3">
      <w:pPr>
        <w:spacing w:after="0" w:line="240" w:lineRule="auto"/>
        <w:rPr>
          <w:bCs/>
        </w:rPr>
      </w:pPr>
      <w:r w:rsidRPr="001F780C">
        <w:rPr>
          <w:bCs/>
        </w:rPr>
        <w:t xml:space="preserve">předseda představenstva   </w:t>
      </w:r>
    </w:p>
    <w:p w14:paraId="6AB348F1" w14:textId="77777777" w:rsidR="00883700" w:rsidRDefault="00D713D6" w:rsidP="00956BA5">
      <w:pPr>
        <w:spacing w:after="0" w:line="240" w:lineRule="auto"/>
        <w:rPr>
          <w:bCs/>
        </w:rPr>
      </w:pPr>
      <w:r w:rsidRPr="001F780C">
        <w:rPr>
          <w:bCs/>
        </w:rPr>
        <w:t xml:space="preserve">                  </w:t>
      </w:r>
    </w:p>
    <w:p w14:paraId="161B2F76" w14:textId="59B52B44" w:rsidR="00BA67D3" w:rsidRDefault="00D713D6" w:rsidP="00956BA5">
      <w:pPr>
        <w:spacing w:after="0" w:line="240" w:lineRule="auto"/>
        <w:rPr>
          <w:bCs/>
        </w:rPr>
      </w:pPr>
      <w:r w:rsidRPr="001F780C">
        <w:rPr>
          <w:bCs/>
        </w:rPr>
        <w:t xml:space="preserve">                      </w:t>
      </w:r>
    </w:p>
    <w:p w14:paraId="70A8E03E" w14:textId="2AE24BA5" w:rsidR="00D713D6" w:rsidRPr="001F780C" w:rsidRDefault="00D713D6" w:rsidP="00956BA5">
      <w:pPr>
        <w:spacing w:after="0" w:line="240" w:lineRule="auto"/>
        <w:rPr>
          <w:bCs/>
        </w:rPr>
      </w:pPr>
      <w:r w:rsidRPr="001F780C">
        <w:rPr>
          <w:bCs/>
        </w:rPr>
        <w:t xml:space="preserve">                                                                                                                                                </w:t>
      </w:r>
    </w:p>
    <w:p w14:paraId="254F15D4" w14:textId="0074480F" w:rsidR="00D713D6" w:rsidRPr="001F780C" w:rsidRDefault="00D713D6" w:rsidP="00BA67D3">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BA67D3">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A67D3">
      <w:pPr>
        <w:spacing w:after="0" w:line="240" w:lineRule="auto"/>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90FC574">
          <wp:simplePos x="0" y="0"/>
          <wp:positionH relativeFrom="margin">
            <wp:align>right</wp:align>
          </wp:positionH>
          <wp:positionV relativeFrom="paragraph">
            <wp:posOffset>-260692</wp:posOffset>
          </wp:positionV>
          <wp:extent cx="2102400" cy="5616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21"/>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227"/>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6FF3"/>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5F7"/>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063"/>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33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45C"/>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08E6"/>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3700"/>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20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7D3"/>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13D5"/>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44E"/>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B6E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1170</TotalTime>
  <Pages>7</Pages>
  <Words>3008</Words>
  <Characters>18414</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21380</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107</cp:revision>
  <cp:lastPrinted>2018-03-07T15:02:00Z</cp:lastPrinted>
  <dcterms:created xsi:type="dcterms:W3CDTF">2016-03-14T13:59:00Z</dcterms:created>
  <dcterms:modified xsi:type="dcterms:W3CDTF">2023-06-26T21:04:00Z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